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D9A" w:rsidRDefault="00961D9A" w:rsidP="00961D9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>DESARROLLO DE INDICADORES DE LA CALIDAD DE AGUAS</w:t>
      </w:r>
    </w:p>
    <w:p w:rsidR="00961D9A" w:rsidRDefault="00961D9A" w:rsidP="00961D9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>Y CONTAMINACIÓN AGROINDUSTRIAL</w:t>
      </w:r>
    </w:p>
    <w:p w:rsidR="00961D9A" w:rsidRDefault="00961D9A" w:rsidP="00961D9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</w:p>
    <w:p w:rsidR="00961D9A" w:rsidRDefault="00961D9A" w:rsidP="00961D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Nuestro objetivo es desarrollar indicadores moleculares “tempranos” en especies acuá</w:t>
      </w:r>
      <w:r>
        <w:rPr>
          <w:rFonts w:ascii="Calibri" w:hAnsi="Calibri" w:cs="Calibri"/>
          <w:sz w:val="24"/>
          <w:szCs w:val="24"/>
        </w:rPr>
        <w:t xml:space="preserve">ticas </w:t>
      </w:r>
      <w:r>
        <w:rPr>
          <w:rFonts w:ascii="Calibri" w:hAnsi="Calibri" w:cs="Calibri"/>
          <w:sz w:val="24"/>
          <w:szCs w:val="24"/>
        </w:rPr>
        <w:t>autóctonas (“BIOMARCADORES”), que sirvan para evaluar el riesgo y el impa</w:t>
      </w:r>
      <w:r>
        <w:rPr>
          <w:rFonts w:ascii="Calibri" w:hAnsi="Calibri" w:cs="Calibri"/>
          <w:sz w:val="24"/>
          <w:szCs w:val="24"/>
        </w:rPr>
        <w:t xml:space="preserve">cto ambiental derivados del uso </w:t>
      </w:r>
      <w:r>
        <w:rPr>
          <w:rFonts w:ascii="Calibri" w:hAnsi="Calibri" w:cs="Calibri"/>
          <w:sz w:val="24"/>
          <w:szCs w:val="24"/>
        </w:rPr>
        <w:t xml:space="preserve">de agroquímicos y contaminantes </w:t>
      </w:r>
      <w:proofErr w:type="spellStart"/>
      <w:r>
        <w:rPr>
          <w:rFonts w:ascii="Calibri" w:hAnsi="Calibri" w:cs="Calibri"/>
          <w:sz w:val="24"/>
          <w:szCs w:val="24"/>
        </w:rPr>
        <w:t>hidrocarburíferos</w:t>
      </w:r>
      <w:proofErr w:type="spellEnd"/>
      <w:r>
        <w:rPr>
          <w:rFonts w:ascii="Calibri" w:hAnsi="Calibri" w:cs="Calibri"/>
          <w:sz w:val="24"/>
          <w:szCs w:val="24"/>
        </w:rPr>
        <w:t xml:space="preserve"> e industriales. Los </w:t>
      </w:r>
      <w:r>
        <w:rPr>
          <w:rFonts w:ascii="Calibri" w:hAnsi="Calibri" w:cs="Calibri"/>
          <w:sz w:val="24"/>
          <w:szCs w:val="24"/>
        </w:rPr>
        <w:t xml:space="preserve">BIOMARCADORES se alteran cuando </w:t>
      </w:r>
      <w:r>
        <w:rPr>
          <w:rFonts w:ascii="Calibri" w:hAnsi="Calibri" w:cs="Calibri"/>
          <w:sz w:val="24"/>
          <w:szCs w:val="24"/>
        </w:rPr>
        <w:t xml:space="preserve">los organismos son expuestos a contaminantes, pudiendo integrar la </w:t>
      </w:r>
      <w:r>
        <w:rPr>
          <w:rFonts w:ascii="Calibri" w:hAnsi="Calibri" w:cs="Calibri"/>
          <w:sz w:val="24"/>
          <w:szCs w:val="24"/>
        </w:rPr>
        <w:t xml:space="preserve">respuesta a varios episodios de </w:t>
      </w:r>
      <w:r>
        <w:rPr>
          <w:rFonts w:ascii="Calibri" w:hAnsi="Calibri" w:cs="Calibri"/>
          <w:sz w:val="24"/>
          <w:szCs w:val="24"/>
        </w:rPr>
        <w:t xml:space="preserve">contaminación en un lapso de tiempo. Esta respuesta se hace “visible” </w:t>
      </w:r>
      <w:proofErr w:type="spellStart"/>
      <w:r>
        <w:rPr>
          <w:rFonts w:ascii="Calibri" w:hAnsi="Calibri" w:cs="Calibri"/>
          <w:sz w:val="24"/>
          <w:szCs w:val="24"/>
        </w:rPr>
        <w:t>aú</w:t>
      </w:r>
      <w:r>
        <w:rPr>
          <w:rFonts w:ascii="Calibri" w:hAnsi="Calibri" w:cs="Calibri"/>
          <w:sz w:val="24"/>
          <w:szCs w:val="24"/>
        </w:rPr>
        <w:t>n</w:t>
      </w:r>
      <w:proofErr w:type="spellEnd"/>
      <w:r>
        <w:rPr>
          <w:rFonts w:ascii="Calibri" w:hAnsi="Calibri" w:cs="Calibri"/>
          <w:sz w:val="24"/>
          <w:szCs w:val="24"/>
        </w:rPr>
        <w:t xml:space="preserve"> cuando los contaminantes no </w:t>
      </w:r>
      <w:r>
        <w:rPr>
          <w:rFonts w:ascii="Calibri" w:hAnsi="Calibri" w:cs="Calibri"/>
          <w:sz w:val="24"/>
          <w:szCs w:val="24"/>
        </w:rPr>
        <w:t>están ya presentes en las aguas en las cuales habitan estos organismos</w:t>
      </w:r>
    </w:p>
    <w:p w:rsidR="00961D9A" w:rsidRDefault="00961D9A" w:rsidP="00961D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Utilizamos herramientas bioquímicas y moleculares. Recientemente, incorporamos tecnologí</w:t>
      </w:r>
      <w:r>
        <w:rPr>
          <w:rFonts w:ascii="Calibri" w:hAnsi="Calibri" w:cs="Calibri"/>
          <w:sz w:val="24"/>
          <w:szCs w:val="24"/>
        </w:rPr>
        <w:t xml:space="preserve">a de </w:t>
      </w:r>
      <w:r>
        <w:rPr>
          <w:rFonts w:ascii="Calibri" w:hAnsi="Calibri" w:cs="Calibri"/>
          <w:sz w:val="24"/>
          <w:szCs w:val="24"/>
        </w:rPr>
        <w:t>última generación que sirve para estudiar el material genético completo d</w:t>
      </w:r>
      <w:r>
        <w:rPr>
          <w:rFonts w:ascii="Calibri" w:hAnsi="Calibri" w:cs="Calibri"/>
          <w:sz w:val="24"/>
          <w:szCs w:val="24"/>
        </w:rPr>
        <w:t xml:space="preserve">e un organismo; esto permite el </w:t>
      </w:r>
      <w:r>
        <w:rPr>
          <w:rFonts w:ascii="Calibri" w:hAnsi="Calibri" w:cs="Calibri"/>
          <w:sz w:val="24"/>
          <w:szCs w:val="24"/>
        </w:rPr>
        <w:t>análisis a gra</w:t>
      </w:r>
      <w:r>
        <w:rPr>
          <w:rFonts w:ascii="Calibri" w:hAnsi="Calibri" w:cs="Calibri"/>
          <w:sz w:val="24"/>
          <w:szCs w:val="24"/>
        </w:rPr>
        <w:t xml:space="preserve">n escala de la respuesta de los </w:t>
      </w:r>
      <w:r>
        <w:rPr>
          <w:rFonts w:ascii="Calibri" w:hAnsi="Calibri" w:cs="Calibri"/>
          <w:sz w:val="24"/>
          <w:szCs w:val="24"/>
        </w:rPr>
        <w:t>BIOMARCADORES moleculares a la exposició</w:t>
      </w:r>
      <w:r>
        <w:rPr>
          <w:rFonts w:ascii="Calibri" w:hAnsi="Calibri" w:cs="Calibri"/>
          <w:sz w:val="24"/>
          <w:szCs w:val="24"/>
        </w:rPr>
        <w:t xml:space="preserve">n de contaminantes </w:t>
      </w:r>
      <w:r>
        <w:rPr>
          <w:rFonts w:ascii="Calibri" w:hAnsi="Calibri" w:cs="Calibri"/>
          <w:sz w:val="24"/>
          <w:szCs w:val="24"/>
        </w:rPr>
        <w:t>permitiendo seleccionar los mejores para cada situación.</w:t>
      </w:r>
      <w:r>
        <w:rPr>
          <w:rFonts w:ascii="Calibri" w:hAnsi="Calibri" w:cs="Calibri"/>
          <w:sz w:val="24"/>
          <w:szCs w:val="24"/>
        </w:rPr>
        <w:t xml:space="preserve"> De esta manera contribuimos a un mejor y efectivo control de la calidad de las aguas y ajustamos las prácticas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 agrícolas e industriales para lograr minimizar los impactos negativos.</w:t>
      </w:r>
    </w:p>
    <w:p w:rsidR="00961D9A" w:rsidRDefault="00961D9A" w:rsidP="00961D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3334F" w:rsidRDefault="00961D9A" w:rsidP="00961D9A">
      <w:pPr>
        <w:jc w:val="both"/>
      </w:pPr>
      <w:r>
        <w:rPr>
          <w:rFonts w:ascii="Calibri-Bold" w:hAnsi="Calibri-Bold" w:cs="Calibri-Bold"/>
          <w:b/>
          <w:bCs/>
          <w:sz w:val="26"/>
          <w:szCs w:val="26"/>
        </w:rPr>
        <w:t>.”</w:t>
      </w:r>
    </w:p>
    <w:sectPr w:rsidR="006333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9A"/>
    <w:rsid w:val="0063334F"/>
    <w:rsid w:val="0096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9030E-1C52-4A19-B0C1-7359CC67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Pechen</dc:creator>
  <cp:keywords/>
  <dc:description/>
  <cp:lastModifiedBy>Ana Pechen</cp:lastModifiedBy>
  <cp:revision>1</cp:revision>
  <dcterms:created xsi:type="dcterms:W3CDTF">2016-06-07T22:47:00Z</dcterms:created>
  <dcterms:modified xsi:type="dcterms:W3CDTF">2016-06-07T22:56:00Z</dcterms:modified>
</cp:coreProperties>
</file>