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5E3" w:rsidRDefault="00F605E3" w:rsidP="00F605E3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16"/>
          <w:szCs w:val="16"/>
        </w:rPr>
      </w:pPr>
      <w:r w:rsidRPr="00F605E3">
        <w:rPr>
          <w:rFonts w:ascii="Times New Roman" w:hAnsi="Times New Roman" w:cs="Times New Roman"/>
          <w:b/>
          <w:bCs/>
          <w:i/>
          <w:sz w:val="28"/>
          <w:szCs w:val="28"/>
        </w:rPr>
        <w:t>EVALUACIÓN DE RIESGO POR PLAGUICIDAS SOBRE AGUAS SUPERFICIALES DE LA REGIÓN NORPATAGÓNICA ARGENTINA.</w:t>
      </w:r>
      <w:r>
        <w:rPr>
          <w:rFonts w:ascii="HelveticaNeue-Bold" w:hAnsi="HelveticaNeue-Bold" w:cs="HelveticaNeue-Bold"/>
          <w:b/>
          <w:bCs/>
          <w:sz w:val="16"/>
          <w:szCs w:val="16"/>
        </w:rPr>
        <w:t xml:space="preserve"> </w:t>
      </w:r>
    </w:p>
    <w:p w:rsidR="00F605E3" w:rsidRDefault="00F605E3" w:rsidP="00F60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DF2" w:rsidRDefault="00F605E3" w:rsidP="00F60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 bien</w:t>
      </w:r>
      <w:r w:rsidRPr="00F605E3">
        <w:rPr>
          <w:rFonts w:ascii="Times New Roman" w:hAnsi="Times New Roman" w:cs="Times New Roman"/>
          <w:sz w:val="28"/>
          <w:szCs w:val="28"/>
        </w:rPr>
        <w:t xml:space="preserve"> el manejo integrado de plagas se aplica en forma creciente en la Región </w:t>
      </w:r>
      <w:proofErr w:type="spellStart"/>
      <w:r w:rsidRPr="00F605E3">
        <w:rPr>
          <w:rFonts w:ascii="Times New Roman" w:hAnsi="Times New Roman" w:cs="Times New Roman"/>
          <w:sz w:val="28"/>
          <w:szCs w:val="28"/>
        </w:rPr>
        <w:t>Norpatagónica</w:t>
      </w:r>
      <w:proofErr w:type="spellEnd"/>
      <w:r w:rsidRPr="00F605E3">
        <w:rPr>
          <w:rFonts w:ascii="Times New Roman" w:hAnsi="Times New Roman" w:cs="Times New Roman"/>
          <w:sz w:val="28"/>
          <w:szCs w:val="28"/>
        </w:rPr>
        <w:t>, todavía una amplia gama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5E3">
        <w:rPr>
          <w:rFonts w:ascii="Times New Roman" w:hAnsi="Times New Roman" w:cs="Times New Roman"/>
          <w:sz w:val="28"/>
          <w:szCs w:val="28"/>
        </w:rPr>
        <w:t>de plaguicidas es utilizada con el fin de controlar apropiadamente las principales plagas agríco</w:t>
      </w:r>
      <w:r>
        <w:rPr>
          <w:rFonts w:ascii="Times New Roman" w:hAnsi="Times New Roman" w:cs="Times New Roman"/>
          <w:sz w:val="28"/>
          <w:szCs w:val="28"/>
        </w:rPr>
        <w:t xml:space="preserve">las. A </w:t>
      </w:r>
      <w:r w:rsidR="00144DF2">
        <w:rPr>
          <w:rFonts w:ascii="Times New Roman" w:hAnsi="Times New Roman" w:cs="Times New Roman"/>
          <w:sz w:val="28"/>
          <w:szCs w:val="28"/>
        </w:rPr>
        <w:t xml:space="preserve">esto se suma </w:t>
      </w:r>
      <w:r>
        <w:rPr>
          <w:rFonts w:ascii="Times New Roman" w:hAnsi="Times New Roman" w:cs="Times New Roman"/>
          <w:sz w:val="28"/>
          <w:szCs w:val="28"/>
        </w:rPr>
        <w:t xml:space="preserve">otros agroquímicos </w:t>
      </w:r>
      <w:r w:rsidR="00144DF2">
        <w:rPr>
          <w:rFonts w:ascii="Times New Roman" w:hAnsi="Times New Roman" w:cs="Times New Roman"/>
          <w:sz w:val="28"/>
          <w:szCs w:val="28"/>
        </w:rPr>
        <w:t xml:space="preserve">que </w:t>
      </w:r>
      <w:r>
        <w:rPr>
          <w:rFonts w:ascii="Times New Roman" w:hAnsi="Times New Roman" w:cs="Times New Roman"/>
          <w:sz w:val="28"/>
          <w:szCs w:val="28"/>
        </w:rPr>
        <w:t xml:space="preserve">también </w:t>
      </w:r>
      <w:r w:rsidRPr="00F605E3">
        <w:rPr>
          <w:rFonts w:ascii="Times New Roman" w:hAnsi="Times New Roman" w:cs="Times New Roman"/>
          <w:sz w:val="28"/>
          <w:szCs w:val="28"/>
        </w:rPr>
        <w:t xml:space="preserve">son aplicados en las actividades industriales asociadas. El </w:t>
      </w:r>
      <w:r>
        <w:rPr>
          <w:rFonts w:ascii="Times New Roman" w:hAnsi="Times New Roman" w:cs="Times New Roman"/>
          <w:sz w:val="28"/>
          <w:szCs w:val="28"/>
        </w:rPr>
        <w:t xml:space="preserve">análisis de los resultados obtenidos en canales de riego y aguas superficiales permitió </w:t>
      </w:r>
      <w:r w:rsidRPr="00F605E3">
        <w:rPr>
          <w:rFonts w:ascii="Times New Roman" w:hAnsi="Times New Roman" w:cs="Times New Roman"/>
          <w:sz w:val="28"/>
          <w:szCs w:val="28"/>
        </w:rPr>
        <w:t>evalu</w:t>
      </w:r>
      <w:r>
        <w:rPr>
          <w:rFonts w:ascii="Times New Roman" w:hAnsi="Times New Roman" w:cs="Times New Roman"/>
          <w:sz w:val="28"/>
          <w:szCs w:val="28"/>
        </w:rPr>
        <w:t xml:space="preserve">ar el impacto potencial causado </w:t>
      </w:r>
      <w:r w:rsidRPr="00F605E3">
        <w:rPr>
          <w:rFonts w:ascii="Times New Roman" w:hAnsi="Times New Roman" w:cs="Times New Roman"/>
          <w:sz w:val="28"/>
          <w:szCs w:val="28"/>
        </w:rPr>
        <w:t>por estos plaguicidas sobre los organism</w:t>
      </w:r>
      <w:r>
        <w:rPr>
          <w:rFonts w:ascii="Times New Roman" w:hAnsi="Times New Roman" w:cs="Times New Roman"/>
          <w:sz w:val="28"/>
          <w:szCs w:val="28"/>
        </w:rPr>
        <w:t xml:space="preserve">os acuáticos </w:t>
      </w:r>
      <w:r w:rsidRPr="00F605E3">
        <w:rPr>
          <w:rFonts w:ascii="Times New Roman" w:hAnsi="Times New Roman" w:cs="Times New Roman"/>
          <w:sz w:val="28"/>
          <w:szCs w:val="28"/>
        </w:rPr>
        <w:t>utilizan</w:t>
      </w:r>
      <w:r>
        <w:rPr>
          <w:rFonts w:ascii="Times New Roman" w:hAnsi="Times New Roman" w:cs="Times New Roman"/>
          <w:sz w:val="28"/>
          <w:szCs w:val="28"/>
        </w:rPr>
        <w:t>do</w:t>
      </w:r>
      <w:r w:rsidRPr="00F605E3">
        <w:rPr>
          <w:rFonts w:ascii="Times New Roman" w:hAnsi="Times New Roman" w:cs="Times New Roman"/>
          <w:sz w:val="28"/>
          <w:szCs w:val="28"/>
        </w:rPr>
        <w:t xml:space="preserve"> datos bibliográficos </w:t>
      </w:r>
      <w:r>
        <w:rPr>
          <w:rFonts w:ascii="Times New Roman" w:hAnsi="Times New Roman" w:cs="Times New Roman"/>
          <w:sz w:val="28"/>
          <w:szCs w:val="28"/>
        </w:rPr>
        <w:t>de toxicidad aguda</w:t>
      </w:r>
      <w:r w:rsidRPr="00F605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4DF2" w:rsidRDefault="00144DF2" w:rsidP="00F60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396" w:rsidRDefault="00F605E3" w:rsidP="0097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5E3">
        <w:rPr>
          <w:rFonts w:ascii="Times New Roman" w:hAnsi="Times New Roman" w:cs="Times New Roman"/>
          <w:sz w:val="28"/>
          <w:szCs w:val="28"/>
        </w:rPr>
        <w:t xml:space="preserve">Se utilizó </w:t>
      </w:r>
      <w:r w:rsidR="00144DF2">
        <w:rPr>
          <w:rFonts w:ascii="Times New Roman" w:hAnsi="Times New Roman" w:cs="Times New Roman"/>
          <w:sz w:val="28"/>
          <w:szCs w:val="28"/>
        </w:rPr>
        <w:t xml:space="preserve">para ello </w:t>
      </w:r>
      <w:r w:rsidRPr="00F605E3">
        <w:rPr>
          <w:rFonts w:ascii="Times New Roman" w:hAnsi="Times New Roman" w:cs="Times New Roman"/>
          <w:sz w:val="28"/>
          <w:szCs w:val="28"/>
        </w:rPr>
        <w:t xml:space="preserve">un procedimiento escalonado, permitiendo la selección de aquellos </w:t>
      </w:r>
      <w:proofErr w:type="spellStart"/>
      <w:r w:rsidRPr="00F605E3">
        <w:rPr>
          <w:rFonts w:ascii="Times New Roman" w:hAnsi="Times New Roman" w:cs="Times New Roman"/>
          <w:sz w:val="28"/>
          <w:szCs w:val="28"/>
        </w:rPr>
        <w:t>xenobióticos</w:t>
      </w:r>
      <w:proofErr w:type="spellEnd"/>
      <w:r w:rsidRPr="00F605E3">
        <w:rPr>
          <w:rFonts w:ascii="Times New Roman" w:hAnsi="Times New Roman" w:cs="Times New Roman"/>
          <w:sz w:val="28"/>
          <w:szCs w:val="28"/>
        </w:rPr>
        <w:t xml:space="preserve"> ambientales que</w:t>
      </w:r>
      <w:r w:rsidR="00144DF2">
        <w:rPr>
          <w:rFonts w:ascii="Times New Roman" w:hAnsi="Times New Roman" w:cs="Times New Roman"/>
          <w:sz w:val="28"/>
          <w:szCs w:val="28"/>
        </w:rPr>
        <w:t xml:space="preserve"> </w:t>
      </w:r>
      <w:r w:rsidRPr="00F605E3">
        <w:rPr>
          <w:rFonts w:ascii="Times New Roman" w:hAnsi="Times New Roman" w:cs="Times New Roman"/>
          <w:sz w:val="28"/>
          <w:szCs w:val="28"/>
        </w:rPr>
        <w:t xml:space="preserve">justificarían un estudio de </w:t>
      </w:r>
      <w:proofErr w:type="spellStart"/>
      <w:r w:rsidRPr="00F605E3">
        <w:rPr>
          <w:rFonts w:ascii="Times New Roman" w:hAnsi="Times New Roman" w:cs="Times New Roman"/>
          <w:sz w:val="28"/>
          <w:szCs w:val="28"/>
        </w:rPr>
        <w:t>ecotoxicidad</w:t>
      </w:r>
      <w:proofErr w:type="spellEnd"/>
      <w:r w:rsidRPr="00F605E3">
        <w:rPr>
          <w:rFonts w:ascii="Times New Roman" w:hAnsi="Times New Roman" w:cs="Times New Roman"/>
          <w:sz w:val="28"/>
          <w:szCs w:val="28"/>
        </w:rPr>
        <w:t xml:space="preserve"> posterior. Los re</w:t>
      </w:r>
      <w:r w:rsidR="00972E6C">
        <w:rPr>
          <w:rFonts w:ascii="Times New Roman" w:hAnsi="Times New Roman" w:cs="Times New Roman"/>
          <w:sz w:val="28"/>
          <w:szCs w:val="28"/>
        </w:rPr>
        <w:t xml:space="preserve">siduos máximos de </w:t>
      </w:r>
      <w:proofErr w:type="spellStart"/>
      <w:r w:rsidR="00972E6C">
        <w:rPr>
          <w:rFonts w:ascii="Times New Roman" w:hAnsi="Times New Roman" w:cs="Times New Roman"/>
          <w:sz w:val="28"/>
          <w:szCs w:val="28"/>
        </w:rPr>
        <w:t>metil</w:t>
      </w:r>
      <w:proofErr w:type="spellEnd"/>
      <w:r w:rsidR="00972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E6C">
        <w:rPr>
          <w:rFonts w:ascii="Times New Roman" w:hAnsi="Times New Roman" w:cs="Times New Roman"/>
          <w:sz w:val="28"/>
          <w:szCs w:val="28"/>
        </w:rPr>
        <w:t>azinfos</w:t>
      </w:r>
      <w:proofErr w:type="spellEnd"/>
      <w:r w:rsidR="00144DF2">
        <w:rPr>
          <w:rFonts w:ascii="Times New Roman" w:hAnsi="Times New Roman" w:cs="Times New Roman"/>
          <w:sz w:val="28"/>
          <w:szCs w:val="28"/>
        </w:rPr>
        <w:t xml:space="preserve"> </w:t>
      </w:r>
      <w:r w:rsidR="00972E6C">
        <w:rPr>
          <w:rFonts w:ascii="Times New Roman" w:hAnsi="Times New Roman" w:cs="Times New Roman"/>
          <w:sz w:val="28"/>
          <w:szCs w:val="28"/>
        </w:rPr>
        <w:t>(</w:t>
      </w:r>
      <w:r w:rsidR="00144DF2">
        <w:rPr>
          <w:rFonts w:ascii="Times New Roman" w:hAnsi="Times New Roman" w:cs="Times New Roman"/>
          <w:sz w:val="28"/>
          <w:szCs w:val="28"/>
        </w:rPr>
        <w:t>un plaguicida vastamente usado en la región</w:t>
      </w:r>
      <w:r w:rsidR="00972E6C">
        <w:rPr>
          <w:rFonts w:ascii="Times New Roman" w:hAnsi="Times New Roman" w:cs="Times New Roman"/>
          <w:sz w:val="28"/>
          <w:szCs w:val="28"/>
        </w:rPr>
        <w:t>)</w:t>
      </w:r>
      <w:r w:rsidR="00144DF2">
        <w:rPr>
          <w:rFonts w:ascii="Times New Roman" w:hAnsi="Times New Roman" w:cs="Times New Roman"/>
          <w:sz w:val="28"/>
          <w:szCs w:val="28"/>
        </w:rPr>
        <w:t xml:space="preserve"> </w:t>
      </w:r>
      <w:r w:rsidRPr="00F605E3">
        <w:rPr>
          <w:rFonts w:ascii="Times New Roman" w:hAnsi="Times New Roman" w:cs="Times New Roman"/>
          <w:sz w:val="28"/>
          <w:szCs w:val="28"/>
        </w:rPr>
        <w:t xml:space="preserve"> indican la probabilidad de efectos agudos en el</w:t>
      </w:r>
      <w:r w:rsidR="00972E6C">
        <w:rPr>
          <w:rFonts w:ascii="Times New Roman" w:hAnsi="Times New Roman" w:cs="Times New Roman"/>
          <w:sz w:val="28"/>
          <w:szCs w:val="28"/>
        </w:rPr>
        <w:t xml:space="preserve"> 37% de las especies de </w:t>
      </w:r>
      <w:r w:rsidRPr="00F605E3">
        <w:rPr>
          <w:rFonts w:ascii="Times New Roman" w:hAnsi="Times New Roman" w:cs="Times New Roman"/>
          <w:sz w:val="28"/>
          <w:szCs w:val="28"/>
        </w:rPr>
        <w:t>río</w:t>
      </w:r>
      <w:r w:rsidR="00972E6C">
        <w:rPr>
          <w:rFonts w:ascii="Times New Roman" w:hAnsi="Times New Roman" w:cs="Times New Roman"/>
          <w:sz w:val="28"/>
          <w:szCs w:val="28"/>
        </w:rPr>
        <w:t xml:space="preserve"> estudiadas</w:t>
      </w:r>
      <w:r w:rsidRPr="00F605E3">
        <w:rPr>
          <w:rFonts w:ascii="Times New Roman" w:hAnsi="Times New Roman" w:cs="Times New Roman"/>
          <w:sz w:val="28"/>
          <w:szCs w:val="28"/>
        </w:rPr>
        <w:t xml:space="preserve">, principalmente peces y zooplancton. Este valor se incrementa en los drenajes hasta </w:t>
      </w:r>
      <w:r>
        <w:rPr>
          <w:rFonts w:ascii="Times New Roman" w:hAnsi="Times New Roman" w:cs="Times New Roman"/>
          <w:sz w:val="28"/>
          <w:szCs w:val="28"/>
        </w:rPr>
        <w:t xml:space="preserve">un 42%. En el caso del </w:t>
      </w:r>
      <w:proofErr w:type="spellStart"/>
      <w:r>
        <w:rPr>
          <w:rFonts w:ascii="Times New Roman" w:hAnsi="Times New Roman" w:cs="Times New Roman"/>
          <w:sz w:val="28"/>
          <w:szCs w:val="28"/>
        </w:rPr>
        <w:t>carbaril</w:t>
      </w:r>
      <w:r w:rsidR="00972E6C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F605E3">
        <w:rPr>
          <w:rFonts w:ascii="Times New Roman" w:hAnsi="Times New Roman" w:cs="Times New Roman"/>
          <w:sz w:val="28"/>
          <w:szCs w:val="28"/>
        </w:rPr>
        <w:t xml:space="preserve"> los residuos encontrados en drenajes afectarían al 14% de las especies estudiadas, mientras que</w:t>
      </w:r>
      <w:r w:rsidR="00972E6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605E3">
        <w:rPr>
          <w:rFonts w:ascii="Times New Roman" w:hAnsi="Times New Roman" w:cs="Times New Roman"/>
          <w:sz w:val="28"/>
          <w:szCs w:val="28"/>
        </w:rPr>
        <w:t>en el río el impacto es despreciable.</w:t>
      </w:r>
    </w:p>
    <w:p w:rsidR="008F28A0" w:rsidRDefault="008F28A0" w:rsidP="00F605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8A0" w:rsidRDefault="008F28A0" w:rsidP="00F605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8A0" w:rsidRPr="008F28A0" w:rsidRDefault="008F28A0" w:rsidP="008F28A0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  <w:r w:rsidRPr="008F28A0">
        <w:rPr>
          <w:rFonts w:ascii="HelveticaNeue-Bold" w:hAnsi="HelveticaNeue-Bold" w:cs="HelveticaNeue-Bold"/>
          <w:b/>
          <w:bCs/>
          <w:sz w:val="24"/>
          <w:szCs w:val="24"/>
        </w:rPr>
        <w:t>EVALUACIÓN DE RIESGO POR PLAGUICIDAS SOBRE AGUAS SUPERFICIALES DE LA REGIÓN NORPATAGÓ-</w:t>
      </w:r>
    </w:p>
    <w:p w:rsidR="008F28A0" w:rsidRPr="008F28A0" w:rsidRDefault="008F28A0" w:rsidP="008F28A0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  <w:r w:rsidRPr="008F28A0">
        <w:rPr>
          <w:rFonts w:ascii="HelveticaNeue-Bold" w:hAnsi="HelveticaNeue-Bold" w:cs="HelveticaNeue-Bold"/>
          <w:b/>
          <w:bCs/>
          <w:sz w:val="24"/>
          <w:szCs w:val="24"/>
        </w:rPr>
        <w:t xml:space="preserve">NICA ARGENTINA. </w:t>
      </w:r>
      <w:r w:rsidRPr="008F28A0">
        <w:rPr>
          <w:rFonts w:ascii="HelveticaNeue" w:hAnsi="HelveticaNeue" w:cs="HelveticaNeue"/>
          <w:sz w:val="24"/>
          <w:szCs w:val="24"/>
        </w:rPr>
        <w:t xml:space="preserve">Analía </w:t>
      </w:r>
      <w:proofErr w:type="spellStart"/>
      <w:r w:rsidRPr="008F28A0">
        <w:rPr>
          <w:rFonts w:ascii="HelveticaNeue" w:hAnsi="HelveticaNeue" w:cs="HelveticaNeue"/>
          <w:sz w:val="24"/>
          <w:szCs w:val="24"/>
        </w:rPr>
        <w:t>P.Tosi</w:t>
      </w:r>
      <w:proofErr w:type="spellEnd"/>
      <w:r w:rsidRPr="008F28A0">
        <w:rPr>
          <w:rFonts w:ascii="HelveticaNeue" w:hAnsi="HelveticaNeue" w:cs="HelveticaNeue"/>
          <w:sz w:val="24"/>
          <w:szCs w:val="24"/>
        </w:rPr>
        <w:t xml:space="preserve">; Ana M. Pechen de </w:t>
      </w:r>
      <w:proofErr w:type="spellStart"/>
      <w:r w:rsidRPr="008F28A0">
        <w:rPr>
          <w:rFonts w:ascii="HelveticaNeue" w:hAnsi="HelveticaNeue" w:cs="HelveticaNeue"/>
          <w:sz w:val="24"/>
          <w:szCs w:val="24"/>
        </w:rPr>
        <w:t>D’Angelo</w:t>
      </w:r>
      <w:proofErr w:type="spellEnd"/>
      <w:r w:rsidRPr="008F28A0">
        <w:rPr>
          <w:rFonts w:ascii="HelveticaNeue" w:hAnsi="HelveticaNeue" w:cs="HelveticaNeue"/>
          <w:sz w:val="24"/>
          <w:szCs w:val="24"/>
        </w:rPr>
        <w:t xml:space="preserve">; Mónica C. </w:t>
      </w:r>
      <w:proofErr w:type="spellStart"/>
      <w:r w:rsidRPr="008F28A0">
        <w:rPr>
          <w:rFonts w:ascii="HelveticaNeue" w:hAnsi="HelveticaNeue" w:cs="HelveticaNeue"/>
          <w:sz w:val="24"/>
          <w:szCs w:val="24"/>
        </w:rPr>
        <w:t>Savini</w:t>
      </w:r>
      <w:proofErr w:type="spellEnd"/>
      <w:r w:rsidRPr="008F28A0">
        <w:rPr>
          <w:rFonts w:ascii="HelveticaNeue" w:hAnsi="HelveticaNeue" w:cs="HelveticaNeue"/>
          <w:sz w:val="24"/>
          <w:szCs w:val="24"/>
        </w:rPr>
        <w:t xml:space="preserve">; Ruth M. Loewy; </w:t>
      </w: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Acta </w:t>
      </w:r>
      <w:proofErr w:type="spellStart"/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Toxicol</w:t>
      </w:r>
      <w:proofErr w:type="spellEnd"/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. Argent. (2009) 17 (</w:t>
      </w:r>
      <w:r w:rsidRPr="008F28A0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1): 1-6</w:t>
      </w:r>
      <w:r w:rsidRPr="008F28A0">
        <w:rPr>
          <w:rFonts w:ascii="HelveticaNeue" w:hAnsi="HelveticaNeue" w:cs="HelveticaNeue"/>
          <w:sz w:val="24"/>
          <w:szCs w:val="24"/>
        </w:rPr>
        <w:t>.</w:t>
      </w:r>
    </w:p>
    <w:sectPr w:rsidR="008F28A0" w:rsidRPr="008F28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E3"/>
    <w:rsid w:val="00144DF2"/>
    <w:rsid w:val="008F28A0"/>
    <w:rsid w:val="00972E6C"/>
    <w:rsid w:val="00E22396"/>
    <w:rsid w:val="00F6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3E9C8-28BB-4093-ACA9-84832B71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Pechen</dc:creator>
  <cp:keywords/>
  <dc:description/>
  <cp:lastModifiedBy>Ana Pechen</cp:lastModifiedBy>
  <cp:revision>3</cp:revision>
  <dcterms:created xsi:type="dcterms:W3CDTF">2016-02-23T00:00:00Z</dcterms:created>
  <dcterms:modified xsi:type="dcterms:W3CDTF">2016-02-25T16:22:00Z</dcterms:modified>
</cp:coreProperties>
</file>